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4890"/>
        <w:gridCol w:w="360"/>
        <w:gridCol w:w="1800"/>
      </w:tblGrid>
      <w:tr w:rsidR="006F2BA7" w:rsidRPr="006F2BA7" w:rsidTr="006F2BA7">
        <w:trPr>
          <w:tblCellSpacing w:w="15" w:type="dxa"/>
        </w:trPr>
        <w:tc>
          <w:tcPr>
            <w:tcW w:w="7200" w:type="dxa"/>
            <w:gridSpan w:val="2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1. Dział 853 rozdział 85333 - wydatki jednostki budżetowej ogółem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1.487.542,00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7200" w:type="dxa"/>
            <w:gridSpan w:val="2"/>
            <w:hideMark/>
          </w:tcPr>
          <w:p w:rsidR="006F2BA7" w:rsidRPr="006F2BA7" w:rsidRDefault="006F2BA7" w:rsidP="006F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Dział 851 rozdział 85156 - wydatki na składkę na ubezpieczenia zdrowotne za </w:t>
            </w: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bezrobotnych bez prawa do zasiłku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1.065.700,00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7200" w:type="dxa"/>
            <w:gridSpan w:val="2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Dział 853 rozdział 85395 - projekt </w:t>
            </w:r>
            <w:proofErr w:type="spellStart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"W drodze do sukcesu" współfinansowany ze środków </w:t>
            </w:r>
            <w:proofErr w:type="spellStart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EFS</w:t>
            </w:r>
            <w:proofErr w:type="spellEnd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ramach </w:t>
            </w:r>
            <w:proofErr w:type="spellStart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RPOWP</w:t>
            </w:r>
            <w:proofErr w:type="spellEnd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lata 2014- 2020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311.919,00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7200" w:type="dxa"/>
            <w:gridSpan w:val="2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Dział 853 rozdział 85395 - projekt </w:t>
            </w:r>
            <w:proofErr w:type="spellStart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"30-latkowie atrakcyjni na rynku pracy" współfinansowany ze środków </w:t>
            </w:r>
            <w:proofErr w:type="spellStart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EFS</w:t>
            </w:r>
            <w:proofErr w:type="spellEnd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ramach </w:t>
            </w:r>
            <w:proofErr w:type="spellStart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RPOWP</w:t>
            </w:r>
            <w:proofErr w:type="spellEnd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lata 2014- 2020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107.744,00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7200" w:type="dxa"/>
            <w:gridSpan w:val="2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Dział 853 rozdział 85322 - łączna kwota środków Funduszu Pracy na finansowanie </w:t>
            </w: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programów na rzecz promocji zatrudnienia, łagodzenia skutków bezrobocia i   </w:t>
            </w: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aktywizacji zawodowej wynosi, w ramach powyższego limitu realizowane są: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3.844.900,00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2340" w:type="dxa"/>
            <w:hideMark/>
          </w:tcPr>
          <w:p w:rsidR="006F2BA7" w:rsidRPr="006F2BA7" w:rsidRDefault="006F2BA7" w:rsidP="006F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projekt w ramach Regionalnego Programu Operacyjnego 2014-2020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691.045,00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2340" w:type="dxa"/>
            <w:hideMark/>
          </w:tcPr>
          <w:p w:rsidR="006F2BA7" w:rsidRPr="006F2BA7" w:rsidRDefault="006F2BA7" w:rsidP="006F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projekt w ramach Programu Operacyjnego Wiedza Edukacja Rozwój 2014-2020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944.379,00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7200" w:type="dxa"/>
            <w:gridSpan w:val="2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6. Dział 853 rozdział 85322 - finansowanie zadań fakultatywnych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287.700,00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7200" w:type="dxa"/>
            <w:gridSpan w:val="2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Dział 853 rozdział 85322 - środki </w:t>
            </w:r>
            <w:proofErr w:type="spellStart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formie Krajowego Funduszu Szkoleniowego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233.400,00 zł</w:t>
            </w:r>
          </w:p>
        </w:tc>
      </w:tr>
      <w:tr w:rsidR="006F2BA7" w:rsidRPr="006F2BA7" w:rsidTr="006F2BA7">
        <w:trPr>
          <w:tblCellSpacing w:w="15" w:type="dxa"/>
        </w:trPr>
        <w:tc>
          <w:tcPr>
            <w:tcW w:w="7200" w:type="dxa"/>
            <w:gridSpan w:val="2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Dział 853 rozdział 85322 - środki </w:t>
            </w:r>
            <w:proofErr w:type="spellStart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refundację części kosztów poniesionych na wynagrodzenie, nagrody oraz składki na ubezpieczenia społeczne skierowanych do bezrobotnych do 30 roku życia</w:t>
            </w:r>
          </w:p>
        </w:tc>
        <w:tc>
          <w:tcPr>
            <w:tcW w:w="330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6F2BA7" w:rsidRPr="006F2BA7" w:rsidRDefault="006F2BA7" w:rsidP="006F2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1.601.400,00 zł</w:t>
            </w:r>
          </w:p>
        </w:tc>
      </w:tr>
    </w:tbl>
    <w:p w:rsidR="00762DFE" w:rsidRDefault="00762DFE">
      <w:bookmarkStart w:id="0" w:name="_GoBack"/>
      <w:bookmarkEnd w:id="0"/>
    </w:p>
    <w:sectPr w:rsidR="0076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A7"/>
    <w:rsid w:val="006F2BA7"/>
    <w:rsid w:val="007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2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w wys Maz</dc:creator>
  <cp:lastModifiedBy>PUP w wys Maz</cp:lastModifiedBy>
  <cp:revision>1</cp:revision>
  <cp:lastPrinted>2019-02-08T11:52:00Z</cp:lastPrinted>
  <dcterms:created xsi:type="dcterms:W3CDTF">2019-02-08T11:52:00Z</dcterms:created>
  <dcterms:modified xsi:type="dcterms:W3CDTF">2019-02-08T11:54:00Z</dcterms:modified>
</cp:coreProperties>
</file>